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13CD" w:rsidRPr="00027645" w:rsidRDefault="006713CD" w:rsidP="006713CD">
      <w:pPr>
        <w:ind w:left="4536"/>
        <w:jc w:val="center"/>
        <w:rPr>
          <w:sz w:val="28"/>
          <w:szCs w:val="28"/>
        </w:rPr>
      </w:pPr>
      <w:bookmarkStart w:id="0" w:name="_Toc533867078"/>
      <w:r w:rsidRPr="00027645">
        <w:rPr>
          <w:sz w:val="28"/>
          <w:szCs w:val="28"/>
        </w:rPr>
        <w:t xml:space="preserve">Приложение № </w:t>
      </w:r>
      <w:r w:rsidR="005C29CD" w:rsidRPr="00027645">
        <w:rPr>
          <w:sz w:val="28"/>
          <w:szCs w:val="28"/>
        </w:rPr>
        <w:t>5</w:t>
      </w:r>
    </w:p>
    <w:p w:rsidR="006713CD" w:rsidRPr="00027645" w:rsidRDefault="006713CD" w:rsidP="006713CD">
      <w:pPr>
        <w:ind w:left="4536"/>
        <w:jc w:val="center"/>
        <w:rPr>
          <w:sz w:val="28"/>
          <w:szCs w:val="28"/>
        </w:rPr>
      </w:pPr>
    </w:p>
    <w:p w:rsidR="006713CD" w:rsidRPr="00027645" w:rsidRDefault="006713CD" w:rsidP="006713CD">
      <w:pPr>
        <w:ind w:left="4536"/>
        <w:jc w:val="center"/>
        <w:rPr>
          <w:sz w:val="28"/>
          <w:szCs w:val="28"/>
        </w:rPr>
      </w:pPr>
      <w:r w:rsidRPr="00027645">
        <w:rPr>
          <w:sz w:val="28"/>
          <w:szCs w:val="28"/>
        </w:rPr>
        <w:t>Утвержден</w:t>
      </w:r>
      <w:r w:rsidR="00A03993">
        <w:rPr>
          <w:sz w:val="28"/>
          <w:szCs w:val="28"/>
        </w:rPr>
        <w:t>о</w:t>
      </w:r>
      <w:bookmarkStart w:id="1" w:name="_GoBack"/>
      <w:bookmarkEnd w:id="1"/>
    </w:p>
    <w:p w:rsidR="006713CD" w:rsidRPr="00027645" w:rsidRDefault="006713CD" w:rsidP="006713CD">
      <w:pPr>
        <w:ind w:left="4536"/>
        <w:jc w:val="center"/>
        <w:rPr>
          <w:sz w:val="28"/>
          <w:szCs w:val="28"/>
        </w:rPr>
      </w:pPr>
      <w:r w:rsidRPr="00027645">
        <w:rPr>
          <w:sz w:val="28"/>
          <w:szCs w:val="28"/>
        </w:rPr>
        <w:t>приказом департамента образования</w:t>
      </w:r>
    </w:p>
    <w:p w:rsidR="006713CD" w:rsidRPr="00027645" w:rsidRDefault="006713CD" w:rsidP="006713CD">
      <w:pPr>
        <w:ind w:left="4536"/>
        <w:jc w:val="center"/>
        <w:rPr>
          <w:sz w:val="28"/>
          <w:szCs w:val="28"/>
        </w:rPr>
      </w:pPr>
      <w:r w:rsidRPr="00027645">
        <w:rPr>
          <w:sz w:val="28"/>
          <w:szCs w:val="28"/>
        </w:rPr>
        <w:t>и науки Костромской области</w:t>
      </w:r>
    </w:p>
    <w:p w:rsidR="008E796A" w:rsidRPr="00027645" w:rsidRDefault="008F6D6E" w:rsidP="008E796A">
      <w:pPr>
        <w:ind w:left="4536"/>
        <w:jc w:val="center"/>
        <w:rPr>
          <w:sz w:val="28"/>
          <w:szCs w:val="28"/>
        </w:rPr>
      </w:pPr>
      <w:bookmarkStart w:id="2" w:name="_Toc533867079"/>
      <w:bookmarkEnd w:id="0"/>
      <w:r w:rsidRPr="008F6D6E">
        <w:rPr>
          <w:sz w:val="28"/>
          <w:szCs w:val="28"/>
        </w:rPr>
        <w:t xml:space="preserve">от </w:t>
      </w:r>
      <w:r w:rsidR="00B637DB">
        <w:rPr>
          <w:sz w:val="28"/>
          <w:szCs w:val="28"/>
        </w:rPr>
        <w:t>_________</w:t>
      </w:r>
      <w:r w:rsidRPr="008F6D6E">
        <w:rPr>
          <w:sz w:val="28"/>
          <w:szCs w:val="28"/>
        </w:rPr>
        <w:t xml:space="preserve"> г. № </w:t>
      </w:r>
    </w:p>
    <w:p w:rsidR="008E796A" w:rsidRPr="00027645" w:rsidRDefault="008E796A" w:rsidP="006348BA">
      <w:pPr>
        <w:ind w:firstLine="709"/>
        <w:jc w:val="center"/>
        <w:rPr>
          <w:sz w:val="28"/>
          <w:szCs w:val="28"/>
        </w:rPr>
      </w:pPr>
    </w:p>
    <w:p w:rsidR="006912CF" w:rsidRPr="00027645" w:rsidRDefault="00692427" w:rsidP="006348BA">
      <w:pPr>
        <w:ind w:firstLine="709"/>
        <w:jc w:val="center"/>
        <w:rPr>
          <w:sz w:val="28"/>
          <w:szCs w:val="28"/>
        </w:rPr>
      </w:pPr>
      <w:r w:rsidRPr="00027645">
        <w:rPr>
          <w:sz w:val="28"/>
          <w:szCs w:val="28"/>
        </w:rPr>
        <w:t>Инструкция для эксперта</w:t>
      </w:r>
      <w:bookmarkEnd w:id="2"/>
      <w:r w:rsidR="00AC28C7" w:rsidRPr="00027645">
        <w:rPr>
          <w:sz w:val="28"/>
          <w:szCs w:val="28"/>
        </w:rPr>
        <w:t xml:space="preserve"> по проверке ответов участников итогового собеседования</w:t>
      </w:r>
    </w:p>
    <w:p w:rsidR="006912CF" w:rsidRPr="00027645" w:rsidRDefault="006912CF">
      <w:pPr>
        <w:ind w:firstLine="709"/>
        <w:jc w:val="both"/>
        <w:rPr>
          <w:sz w:val="28"/>
          <w:szCs w:val="28"/>
        </w:rPr>
      </w:pPr>
    </w:p>
    <w:p w:rsidR="006348BA" w:rsidRPr="00027645" w:rsidRDefault="006348BA">
      <w:pPr>
        <w:ind w:firstLine="709"/>
        <w:jc w:val="both"/>
        <w:rPr>
          <w:sz w:val="26"/>
          <w:szCs w:val="26"/>
        </w:rPr>
      </w:pPr>
      <w:r w:rsidRPr="00027645">
        <w:rPr>
          <w:sz w:val="26"/>
          <w:szCs w:val="26"/>
        </w:rPr>
        <w:t>1. Эксперты по проверке ответов участников итогового собеседования (далее – эксперты) назначаются приказом руководителя ОО. К проверке ответов участников итогового собеседования привлекаются только учителя русского языка и литературы. В составе комиссии экспертов назначается председатель комиссии из числа наиболее опытных специалистов ОО. Председатель осуществляет подготовку экспертов комиссии и консультирование экспертов по спорным вопросам.</w:t>
      </w:r>
    </w:p>
    <w:p w:rsidR="006912CF" w:rsidRPr="00027645" w:rsidRDefault="006348BA">
      <w:pPr>
        <w:ind w:firstLine="709"/>
        <w:jc w:val="both"/>
        <w:rPr>
          <w:sz w:val="26"/>
          <w:szCs w:val="26"/>
        </w:rPr>
      </w:pPr>
      <w:r w:rsidRPr="00027645">
        <w:rPr>
          <w:sz w:val="26"/>
          <w:szCs w:val="26"/>
        </w:rPr>
        <w:t xml:space="preserve">2. </w:t>
      </w:r>
      <w:r w:rsidR="00692427" w:rsidRPr="00027645">
        <w:rPr>
          <w:sz w:val="26"/>
          <w:szCs w:val="26"/>
        </w:rPr>
        <w:t xml:space="preserve">Не позднее чем за день до проведения итогового собеседования </w:t>
      </w:r>
      <w:r w:rsidRPr="00027645">
        <w:rPr>
          <w:sz w:val="26"/>
          <w:szCs w:val="26"/>
        </w:rPr>
        <w:t xml:space="preserve">эксперты должны </w:t>
      </w:r>
      <w:r w:rsidR="00692427" w:rsidRPr="00027645">
        <w:rPr>
          <w:sz w:val="26"/>
          <w:szCs w:val="26"/>
        </w:rPr>
        <w:t>ознакомиться с:</w:t>
      </w:r>
    </w:p>
    <w:p w:rsidR="006912CF" w:rsidRPr="00027645" w:rsidRDefault="006348BA">
      <w:pPr>
        <w:ind w:firstLine="709"/>
        <w:jc w:val="both"/>
        <w:rPr>
          <w:sz w:val="26"/>
          <w:szCs w:val="26"/>
        </w:rPr>
      </w:pPr>
      <w:r w:rsidRPr="00027645">
        <w:rPr>
          <w:sz w:val="26"/>
          <w:szCs w:val="26"/>
        </w:rPr>
        <w:t xml:space="preserve">- </w:t>
      </w:r>
      <w:r w:rsidR="00DA622B" w:rsidRPr="00027645">
        <w:rPr>
          <w:sz w:val="26"/>
          <w:szCs w:val="26"/>
        </w:rPr>
        <w:t>демоверсиями материалов для проведения итогового собеседования, размещенными на официальном сайте ФГБНУ «ФИПИ», включая критерии оценивания итогового собеседования, полученные от ответственного организатора образовательной организации</w:t>
      </w:r>
      <w:r w:rsidR="0067687E" w:rsidRPr="00027645">
        <w:rPr>
          <w:sz w:val="26"/>
          <w:szCs w:val="26"/>
        </w:rPr>
        <w:t xml:space="preserve"> (Приложение к настоящей Инструкции)</w:t>
      </w:r>
      <w:r w:rsidR="00DA622B" w:rsidRPr="00027645">
        <w:rPr>
          <w:sz w:val="26"/>
          <w:szCs w:val="26"/>
        </w:rPr>
        <w:t>;</w:t>
      </w:r>
    </w:p>
    <w:p w:rsidR="006912CF" w:rsidRPr="00027645" w:rsidRDefault="006348BA">
      <w:pPr>
        <w:ind w:firstLine="709"/>
        <w:jc w:val="both"/>
        <w:rPr>
          <w:sz w:val="26"/>
          <w:szCs w:val="26"/>
        </w:rPr>
      </w:pPr>
      <w:r w:rsidRPr="00027645">
        <w:rPr>
          <w:sz w:val="26"/>
          <w:szCs w:val="26"/>
        </w:rPr>
        <w:t xml:space="preserve">- </w:t>
      </w:r>
      <w:r w:rsidR="00DA622B" w:rsidRPr="00027645">
        <w:rPr>
          <w:sz w:val="26"/>
          <w:szCs w:val="26"/>
        </w:rPr>
        <w:t xml:space="preserve">порядком проведения и проверки итогового собеседования, определенным </w:t>
      </w:r>
      <w:r w:rsidR="008E796A" w:rsidRPr="00027645">
        <w:rPr>
          <w:sz w:val="26"/>
          <w:szCs w:val="26"/>
        </w:rPr>
        <w:t>департаментом образования и науки Костромской области</w:t>
      </w:r>
      <w:r w:rsidR="00DA622B" w:rsidRPr="00027645">
        <w:rPr>
          <w:sz w:val="26"/>
          <w:szCs w:val="26"/>
        </w:rPr>
        <w:t>;</w:t>
      </w:r>
    </w:p>
    <w:p w:rsidR="006912CF" w:rsidRPr="00027645" w:rsidRDefault="006348BA">
      <w:pPr>
        <w:ind w:firstLine="709"/>
        <w:jc w:val="both"/>
        <w:rPr>
          <w:sz w:val="26"/>
          <w:szCs w:val="26"/>
        </w:rPr>
      </w:pPr>
      <w:r w:rsidRPr="00027645">
        <w:rPr>
          <w:sz w:val="26"/>
          <w:szCs w:val="26"/>
        </w:rPr>
        <w:t>- р</w:t>
      </w:r>
      <w:r w:rsidR="00692427" w:rsidRPr="00027645">
        <w:rPr>
          <w:sz w:val="26"/>
          <w:szCs w:val="26"/>
        </w:rPr>
        <w:t>екомендациями</w:t>
      </w:r>
      <w:r w:rsidRPr="00027645">
        <w:rPr>
          <w:sz w:val="26"/>
          <w:szCs w:val="26"/>
        </w:rPr>
        <w:t xml:space="preserve"> Рособрнадзора и настоящей инструкцией</w:t>
      </w:r>
      <w:r w:rsidR="00692427" w:rsidRPr="00027645">
        <w:rPr>
          <w:sz w:val="26"/>
          <w:szCs w:val="26"/>
        </w:rPr>
        <w:t>.</w:t>
      </w:r>
    </w:p>
    <w:p w:rsidR="006912CF" w:rsidRPr="00027645" w:rsidRDefault="006348BA">
      <w:pPr>
        <w:ind w:firstLine="709"/>
        <w:jc w:val="both"/>
        <w:rPr>
          <w:sz w:val="26"/>
          <w:szCs w:val="26"/>
        </w:rPr>
      </w:pPr>
      <w:r w:rsidRPr="00027645">
        <w:rPr>
          <w:sz w:val="26"/>
          <w:szCs w:val="26"/>
        </w:rPr>
        <w:t xml:space="preserve">3. </w:t>
      </w:r>
      <w:r w:rsidR="00692427" w:rsidRPr="00027645">
        <w:rPr>
          <w:sz w:val="26"/>
          <w:szCs w:val="26"/>
        </w:rPr>
        <w:t>В день проведения итогового собеседования:</w:t>
      </w:r>
    </w:p>
    <w:p w:rsidR="006912CF" w:rsidRPr="00027645" w:rsidRDefault="00C35746">
      <w:pPr>
        <w:ind w:firstLine="709"/>
        <w:jc w:val="both"/>
        <w:rPr>
          <w:sz w:val="26"/>
          <w:szCs w:val="26"/>
        </w:rPr>
      </w:pPr>
      <w:r w:rsidRPr="00027645">
        <w:rPr>
          <w:sz w:val="26"/>
          <w:szCs w:val="26"/>
        </w:rPr>
        <w:t>1</w:t>
      </w:r>
      <w:r w:rsidR="00027645">
        <w:rPr>
          <w:sz w:val="26"/>
          <w:szCs w:val="26"/>
        </w:rPr>
        <w:t>)</w:t>
      </w:r>
      <w:r w:rsidRPr="00027645">
        <w:rPr>
          <w:sz w:val="26"/>
          <w:szCs w:val="26"/>
        </w:rPr>
        <w:t xml:space="preserve"> </w:t>
      </w:r>
      <w:r w:rsidR="00DA622B" w:rsidRPr="00027645">
        <w:rPr>
          <w:sz w:val="26"/>
          <w:szCs w:val="26"/>
        </w:rPr>
        <w:t xml:space="preserve">получить от ответственного организатора образовательной организации следующие материалы: </w:t>
      </w:r>
    </w:p>
    <w:p w:rsidR="006912CF" w:rsidRPr="00027645" w:rsidRDefault="00C35746">
      <w:pPr>
        <w:ind w:firstLine="709"/>
        <w:jc w:val="both"/>
        <w:rPr>
          <w:sz w:val="26"/>
          <w:szCs w:val="26"/>
        </w:rPr>
      </w:pPr>
      <w:r w:rsidRPr="00027645">
        <w:rPr>
          <w:sz w:val="26"/>
          <w:szCs w:val="26"/>
        </w:rPr>
        <w:t xml:space="preserve">- </w:t>
      </w:r>
      <w:r w:rsidR="00DA622B" w:rsidRPr="00027645">
        <w:rPr>
          <w:sz w:val="26"/>
          <w:szCs w:val="26"/>
        </w:rPr>
        <w:t>протокол эксперта по оцениванию ответов участников итогового собеседования;</w:t>
      </w:r>
    </w:p>
    <w:p w:rsidR="006912CF" w:rsidRPr="00027645" w:rsidRDefault="00C35746">
      <w:pPr>
        <w:ind w:firstLine="709"/>
        <w:jc w:val="both"/>
        <w:rPr>
          <w:sz w:val="26"/>
          <w:szCs w:val="26"/>
        </w:rPr>
      </w:pPr>
      <w:r w:rsidRPr="00027645">
        <w:rPr>
          <w:sz w:val="26"/>
          <w:szCs w:val="26"/>
        </w:rPr>
        <w:t xml:space="preserve">- </w:t>
      </w:r>
      <w:r w:rsidR="00692427" w:rsidRPr="00027645">
        <w:rPr>
          <w:sz w:val="26"/>
          <w:szCs w:val="26"/>
        </w:rPr>
        <w:t>КИМ итогового собеседования;</w:t>
      </w:r>
    </w:p>
    <w:p w:rsidR="006912CF" w:rsidRPr="00027645" w:rsidRDefault="00C35746">
      <w:pPr>
        <w:ind w:firstLine="709"/>
        <w:jc w:val="both"/>
        <w:rPr>
          <w:sz w:val="26"/>
          <w:szCs w:val="26"/>
        </w:rPr>
      </w:pPr>
      <w:r w:rsidRPr="00027645">
        <w:rPr>
          <w:sz w:val="26"/>
          <w:szCs w:val="26"/>
        </w:rPr>
        <w:t xml:space="preserve">- </w:t>
      </w:r>
      <w:r w:rsidR="00692427" w:rsidRPr="00027645">
        <w:rPr>
          <w:sz w:val="26"/>
          <w:szCs w:val="26"/>
        </w:rPr>
        <w:t xml:space="preserve">доставочный пакет для упаковки протоколов эксперта </w:t>
      </w:r>
      <w:r w:rsidR="00DA622B" w:rsidRPr="00027645">
        <w:rPr>
          <w:sz w:val="26"/>
          <w:szCs w:val="26"/>
        </w:rPr>
        <w:t>по оцениванию ответов уча</w:t>
      </w:r>
      <w:r w:rsidR="00B70294" w:rsidRPr="00027645">
        <w:rPr>
          <w:sz w:val="26"/>
          <w:szCs w:val="26"/>
        </w:rPr>
        <w:t>стников итогового собеседования;</w:t>
      </w:r>
    </w:p>
    <w:p w:rsidR="00B70294" w:rsidRPr="00027645" w:rsidRDefault="00B70294">
      <w:pPr>
        <w:ind w:firstLine="709"/>
        <w:jc w:val="both"/>
        <w:rPr>
          <w:sz w:val="26"/>
          <w:szCs w:val="26"/>
        </w:rPr>
      </w:pPr>
      <w:r w:rsidRPr="00027645">
        <w:rPr>
          <w:sz w:val="26"/>
          <w:szCs w:val="26"/>
        </w:rPr>
        <w:t>- листы бумаги для черновиков для эксперта (при необходимости).</w:t>
      </w:r>
    </w:p>
    <w:p w:rsidR="006912CF" w:rsidRPr="00027645" w:rsidRDefault="00C35746">
      <w:pPr>
        <w:ind w:firstLine="709"/>
        <w:jc w:val="both"/>
        <w:rPr>
          <w:sz w:val="26"/>
          <w:szCs w:val="26"/>
        </w:rPr>
      </w:pPr>
      <w:r w:rsidRPr="00027645">
        <w:rPr>
          <w:sz w:val="26"/>
          <w:szCs w:val="26"/>
        </w:rPr>
        <w:t>2</w:t>
      </w:r>
      <w:r w:rsidR="00027645">
        <w:rPr>
          <w:sz w:val="26"/>
          <w:szCs w:val="26"/>
        </w:rPr>
        <w:t>)</w:t>
      </w:r>
      <w:r w:rsidRPr="00027645">
        <w:rPr>
          <w:sz w:val="26"/>
          <w:szCs w:val="26"/>
        </w:rPr>
        <w:t xml:space="preserve"> о</w:t>
      </w:r>
      <w:r w:rsidR="00DA622B" w:rsidRPr="00027645">
        <w:rPr>
          <w:sz w:val="26"/>
          <w:szCs w:val="26"/>
        </w:rPr>
        <w:t xml:space="preserve">знакомиться </w:t>
      </w:r>
      <w:r w:rsidR="00BB733D" w:rsidRPr="00027645">
        <w:rPr>
          <w:sz w:val="26"/>
          <w:szCs w:val="26"/>
        </w:rPr>
        <w:t>с материалами для проведения итогового собеседования, полученными в день проведения итогового собеседования (КИМ итогового собеседования, протоколом эксперта по оцениванию ответов участников итогового собеседования).</w:t>
      </w:r>
    </w:p>
    <w:p w:rsidR="006912CF" w:rsidRPr="00027645" w:rsidRDefault="00C35746">
      <w:pPr>
        <w:ind w:firstLine="709"/>
        <w:jc w:val="both"/>
        <w:rPr>
          <w:sz w:val="26"/>
          <w:szCs w:val="26"/>
        </w:rPr>
      </w:pPr>
      <w:r w:rsidRPr="00027645">
        <w:rPr>
          <w:sz w:val="26"/>
          <w:szCs w:val="26"/>
        </w:rPr>
        <w:t xml:space="preserve">4. </w:t>
      </w:r>
      <w:r w:rsidR="00692427" w:rsidRPr="00027645">
        <w:rPr>
          <w:sz w:val="26"/>
          <w:szCs w:val="26"/>
        </w:rPr>
        <w:t>Во время проведения итогового собеседования:</w:t>
      </w:r>
    </w:p>
    <w:p w:rsidR="006912CF" w:rsidRPr="00027645" w:rsidRDefault="00C35746">
      <w:pPr>
        <w:ind w:firstLine="709"/>
        <w:jc w:val="both"/>
        <w:rPr>
          <w:sz w:val="26"/>
          <w:szCs w:val="26"/>
        </w:rPr>
      </w:pPr>
      <w:r w:rsidRPr="00027645">
        <w:rPr>
          <w:sz w:val="26"/>
          <w:szCs w:val="26"/>
        </w:rPr>
        <w:t xml:space="preserve">- </w:t>
      </w:r>
      <w:r w:rsidR="00DA622B" w:rsidRPr="00027645">
        <w:rPr>
          <w:sz w:val="26"/>
          <w:szCs w:val="26"/>
        </w:rPr>
        <w:t>оценивать ответы участников итогового собеседования непосредственно в аудитории проведения итогового собеседования во время проведения итогового собеседования с участниками или после проведения собеседования, прослушивая аудиозапись;</w:t>
      </w:r>
    </w:p>
    <w:p w:rsidR="006912CF" w:rsidRPr="00027645" w:rsidRDefault="00C35746">
      <w:pPr>
        <w:ind w:firstLine="709"/>
        <w:jc w:val="both"/>
        <w:rPr>
          <w:sz w:val="26"/>
          <w:szCs w:val="26"/>
        </w:rPr>
      </w:pPr>
      <w:r w:rsidRPr="00027645">
        <w:rPr>
          <w:sz w:val="26"/>
          <w:szCs w:val="26"/>
        </w:rPr>
        <w:t xml:space="preserve">- </w:t>
      </w:r>
      <w:r w:rsidR="00692427" w:rsidRPr="00027645">
        <w:rPr>
          <w:sz w:val="26"/>
          <w:szCs w:val="26"/>
        </w:rPr>
        <w:t>вносить в протокол эксперта по оцениванию ответов участников итогового собеседования следующие сведения:</w:t>
      </w:r>
    </w:p>
    <w:p w:rsidR="006912CF" w:rsidRPr="00027645" w:rsidRDefault="00692427">
      <w:pPr>
        <w:ind w:firstLine="709"/>
        <w:jc w:val="both"/>
        <w:rPr>
          <w:sz w:val="26"/>
          <w:szCs w:val="26"/>
        </w:rPr>
      </w:pPr>
      <w:r w:rsidRPr="00027645">
        <w:rPr>
          <w:sz w:val="26"/>
          <w:szCs w:val="26"/>
        </w:rPr>
        <w:t>ФИО участника;</w:t>
      </w:r>
    </w:p>
    <w:p w:rsidR="00BB733D" w:rsidRPr="00027645" w:rsidRDefault="00BB733D">
      <w:pPr>
        <w:ind w:firstLine="709"/>
        <w:jc w:val="both"/>
        <w:rPr>
          <w:sz w:val="26"/>
          <w:szCs w:val="26"/>
        </w:rPr>
      </w:pPr>
      <w:r w:rsidRPr="00027645">
        <w:rPr>
          <w:sz w:val="26"/>
          <w:szCs w:val="26"/>
        </w:rPr>
        <w:lastRenderedPageBreak/>
        <w:t>класс;</w:t>
      </w:r>
    </w:p>
    <w:p w:rsidR="006912CF" w:rsidRPr="00027645" w:rsidRDefault="00692427">
      <w:pPr>
        <w:ind w:firstLine="709"/>
        <w:jc w:val="both"/>
        <w:rPr>
          <w:sz w:val="26"/>
          <w:szCs w:val="26"/>
        </w:rPr>
      </w:pPr>
      <w:r w:rsidRPr="00027645">
        <w:rPr>
          <w:sz w:val="26"/>
          <w:szCs w:val="26"/>
        </w:rPr>
        <w:t>номер варианта;</w:t>
      </w:r>
    </w:p>
    <w:p w:rsidR="006912CF" w:rsidRPr="00027645" w:rsidRDefault="00692427">
      <w:pPr>
        <w:ind w:firstLine="709"/>
        <w:jc w:val="both"/>
        <w:rPr>
          <w:sz w:val="26"/>
          <w:szCs w:val="26"/>
        </w:rPr>
      </w:pPr>
      <w:r w:rsidRPr="00027645">
        <w:rPr>
          <w:sz w:val="26"/>
          <w:szCs w:val="26"/>
        </w:rPr>
        <w:t>номер аудитории;</w:t>
      </w:r>
    </w:p>
    <w:p w:rsidR="006912CF" w:rsidRPr="00027645" w:rsidRDefault="00692427">
      <w:pPr>
        <w:ind w:firstLine="709"/>
        <w:jc w:val="both"/>
        <w:rPr>
          <w:sz w:val="26"/>
          <w:szCs w:val="26"/>
        </w:rPr>
      </w:pPr>
      <w:r w:rsidRPr="00027645">
        <w:rPr>
          <w:sz w:val="26"/>
          <w:szCs w:val="26"/>
        </w:rPr>
        <w:t>баллы по каждому критерию оценивания;</w:t>
      </w:r>
    </w:p>
    <w:p w:rsidR="006912CF" w:rsidRPr="00027645" w:rsidRDefault="00692427">
      <w:pPr>
        <w:ind w:firstLine="709"/>
        <w:jc w:val="both"/>
        <w:rPr>
          <w:sz w:val="26"/>
          <w:szCs w:val="26"/>
        </w:rPr>
      </w:pPr>
      <w:r w:rsidRPr="00027645">
        <w:rPr>
          <w:sz w:val="26"/>
          <w:szCs w:val="26"/>
        </w:rPr>
        <w:t>общее количество баллов;</w:t>
      </w:r>
    </w:p>
    <w:p w:rsidR="006912CF" w:rsidRPr="00027645" w:rsidRDefault="00692427">
      <w:pPr>
        <w:ind w:firstLine="709"/>
        <w:jc w:val="both"/>
        <w:rPr>
          <w:sz w:val="26"/>
          <w:szCs w:val="26"/>
        </w:rPr>
      </w:pPr>
      <w:r w:rsidRPr="00027645">
        <w:rPr>
          <w:sz w:val="26"/>
          <w:szCs w:val="26"/>
        </w:rPr>
        <w:t>отметку «зачет»/ «незачет»;</w:t>
      </w:r>
    </w:p>
    <w:p w:rsidR="008E796A" w:rsidRPr="00027645" w:rsidRDefault="008E796A">
      <w:pPr>
        <w:ind w:firstLine="709"/>
        <w:jc w:val="both"/>
        <w:rPr>
          <w:sz w:val="26"/>
          <w:szCs w:val="26"/>
        </w:rPr>
      </w:pPr>
      <w:r w:rsidRPr="00027645">
        <w:rPr>
          <w:sz w:val="26"/>
          <w:szCs w:val="26"/>
        </w:rPr>
        <w:t>отметку о досрочном завершении итогового собеседования по объективным причинам (в случае оценивания в присутствии участника итогового собеседования);</w:t>
      </w:r>
    </w:p>
    <w:p w:rsidR="006912CF" w:rsidRPr="00027645" w:rsidRDefault="00692427">
      <w:pPr>
        <w:ind w:firstLine="709"/>
        <w:jc w:val="both"/>
        <w:rPr>
          <w:sz w:val="26"/>
          <w:szCs w:val="26"/>
        </w:rPr>
      </w:pPr>
      <w:r w:rsidRPr="00027645">
        <w:rPr>
          <w:sz w:val="26"/>
          <w:szCs w:val="26"/>
        </w:rPr>
        <w:t>ФИО, подпись и дату проверки.</w:t>
      </w:r>
    </w:p>
    <w:p w:rsidR="006912CF" w:rsidRPr="00027645" w:rsidRDefault="00C35746">
      <w:pPr>
        <w:ind w:firstLine="709"/>
        <w:jc w:val="both"/>
        <w:rPr>
          <w:sz w:val="26"/>
          <w:szCs w:val="26"/>
        </w:rPr>
      </w:pPr>
      <w:r w:rsidRPr="00027645">
        <w:rPr>
          <w:sz w:val="26"/>
          <w:szCs w:val="26"/>
        </w:rPr>
        <w:t xml:space="preserve">5. </w:t>
      </w:r>
      <w:r w:rsidR="00BB733D" w:rsidRPr="00027645">
        <w:rPr>
          <w:sz w:val="26"/>
          <w:szCs w:val="26"/>
        </w:rPr>
        <w:t>По окончании проведения итогового собеседования пересчитать протоколы эксперта по оцениванию ответов участников итогового собеседования, упаковать их в конверт и в запечатанном виде передать собеседнику, также передать КИМ итогового собеседования, выданный эксперту, ответственному организатору образовательной организации передать листы бумаги для черновиков (при наличии).</w:t>
      </w:r>
    </w:p>
    <w:p w:rsidR="00027645" w:rsidRDefault="00027645" w:rsidP="00C35746">
      <w:pPr>
        <w:ind w:firstLine="709"/>
        <w:jc w:val="center"/>
        <w:rPr>
          <w:b/>
          <w:sz w:val="26"/>
          <w:szCs w:val="26"/>
        </w:rPr>
      </w:pPr>
    </w:p>
    <w:p w:rsidR="006912CF" w:rsidRPr="00027645" w:rsidRDefault="00692427" w:rsidP="00C35746">
      <w:pPr>
        <w:ind w:firstLine="709"/>
        <w:jc w:val="center"/>
        <w:rPr>
          <w:b/>
          <w:sz w:val="26"/>
          <w:szCs w:val="26"/>
        </w:rPr>
      </w:pPr>
      <w:r w:rsidRPr="00027645">
        <w:rPr>
          <w:b/>
          <w:sz w:val="26"/>
          <w:szCs w:val="26"/>
        </w:rPr>
        <w:t>Эксперт не должен вмешиваться в беседу участника и собеседника!</w:t>
      </w:r>
    </w:p>
    <w:p w:rsidR="006912CF" w:rsidRPr="00027645" w:rsidRDefault="00692427">
      <w:pPr>
        <w:ind w:firstLine="709"/>
        <w:jc w:val="both"/>
        <w:rPr>
          <w:sz w:val="26"/>
          <w:szCs w:val="26"/>
        </w:rPr>
      </w:pPr>
      <w:r w:rsidRPr="00027645">
        <w:rPr>
          <w:sz w:val="26"/>
          <w:szCs w:val="26"/>
        </w:rPr>
        <w:t xml:space="preserve">Если эксперт находится в аудитории проведения итогового собеседования, его рабочее место рекомендуется определить в той части учебного кабинета, в которой участник итогового собеседования зрительно не сможет наблюдать (и, соответственно, отвлекаться) на процесс оценивания итогового собеседования. </w:t>
      </w:r>
    </w:p>
    <w:p w:rsidR="00C46D33" w:rsidRDefault="00C46D33"/>
    <w:sectPr w:rsidR="00C46D33" w:rsidSect="00C46D33">
      <w:footerReference w:type="default" r:id="rId7"/>
      <w:footerReference w:type="firs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446E" w:rsidRDefault="0097446E" w:rsidP="00692427">
      <w:r>
        <w:separator/>
      </w:r>
    </w:p>
  </w:endnote>
  <w:endnote w:type="continuationSeparator" w:id="0">
    <w:p w:rsidR="0097446E" w:rsidRDefault="0097446E" w:rsidP="006924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27951164"/>
      <w:docPartObj>
        <w:docPartGallery w:val="Page Numbers (Bottom of Page)"/>
        <w:docPartUnique/>
      </w:docPartObj>
    </w:sdtPr>
    <w:sdtEndPr/>
    <w:sdtContent>
      <w:p w:rsidR="006348BA" w:rsidRDefault="008E796A">
        <w:pPr>
          <w:pStyle w:val="a3"/>
          <w:jc w:val="right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A0399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6348BA" w:rsidRDefault="006348BA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39780070"/>
      <w:docPartObj>
        <w:docPartGallery w:val="Page Numbers (Bottom of Page)"/>
        <w:docPartUnique/>
      </w:docPartObj>
    </w:sdtPr>
    <w:sdtEndPr/>
    <w:sdtContent>
      <w:p w:rsidR="006348BA" w:rsidRDefault="008E796A">
        <w:pPr>
          <w:pStyle w:val="a3"/>
          <w:jc w:val="right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C3574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6348BA" w:rsidRDefault="006348BA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446E" w:rsidRDefault="0097446E" w:rsidP="00692427">
      <w:r>
        <w:separator/>
      </w:r>
    </w:p>
  </w:footnote>
  <w:footnote w:type="continuationSeparator" w:id="0">
    <w:p w:rsidR="0097446E" w:rsidRDefault="0097446E" w:rsidP="0069242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A622B"/>
    <w:rsid w:val="00027645"/>
    <w:rsid w:val="000370C0"/>
    <w:rsid w:val="000527D1"/>
    <w:rsid w:val="000841EA"/>
    <w:rsid w:val="00096BAB"/>
    <w:rsid w:val="00110FFF"/>
    <w:rsid w:val="0016343A"/>
    <w:rsid w:val="00191A2A"/>
    <w:rsid w:val="0025793B"/>
    <w:rsid w:val="002D1BDA"/>
    <w:rsid w:val="002F0938"/>
    <w:rsid w:val="002F3527"/>
    <w:rsid w:val="003670DD"/>
    <w:rsid w:val="003C273C"/>
    <w:rsid w:val="003D4588"/>
    <w:rsid w:val="00402CA4"/>
    <w:rsid w:val="00474C0D"/>
    <w:rsid w:val="004D2462"/>
    <w:rsid w:val="004E75C9"/>
    <w:rsid w:val="005649E9"/>
    <w:rsid w:val="005738FE"/>
    <w:rsid w:val="00573AF2"/>
    <w:rsid w:val="00574C63"/>
    <w:rsid w:val="00581A9A"/>
    <w:rsid w:val="005C29CD"/>
    <w:rsid w:val="005C3143"/>
    <w:rsid w:val="005C4952"/>
    <w:rsid w:val="005D3ED0"/>
    <w:rsid w:val="006017FD"/>
    <w:rsid w:val="006348BA"/>
    <w:rsid w:val="006713CD"/>
    <w:rsid w:val="0067687E"/>
    <w:rsid w:val="00686B0B"/>
    <w:rsid w:val="006912CF"/>
    <w:rsid w:val="00692427"/>
    <w:rsid w:val="006D614E"/>
    <w:rsid w:val="006F2C5F"/>
    <w:rsid w:val="006F651A"/>
    <w:rsid w:val="00700CF6"/>
    <w:rsid w:val="00740C62"/>
    <w:rsid w:val="0074355F"/>
    <w:rsid w:val="0078530A"/>
    <w:rsid w:val="007F1382"/>
    <w:rsid w:val="008178F7"/>
    <w:rsid w:val="008326EE"/>
    <w:rsid w:val="00890481"/>
    <w:rsid w:val="008E796A"/>
    <w:rsid w:val="008F6D6E"/>
    <w:rsid w:val="0090326C"/>
    <w:rsid w:val="009051C7"/>
    <w:rsid w:val="0097446E"/>
    <w:rsid w:val="009909E9"/>
    <w:rsid w:val="009A0991"/>
    <w:rsid w:val="009E3517"/>
    <w:rsid w:val="00A03993"/>
    <w:rsid w:val="00A83625"/>
    <w:rsid w:val="00AA233C"/>
    <w:rsid w:val="00AC0BA1"/>
    <w:rsid w:val="00AC28C7"/>
    <w:rsid w:val="00AD228E"/>
    <w:rsid w:val="00AE65FC"/>
    <w:rsid w:val="00AF7900"/>
    <w:rsid w:val="00B1486F"/>
    <w:rsid w:val="00B637DB"/>
    <w:rsid w:val="00B70294"/>
    <w:rsid w:val="00BA44DE"/>
    <w:rsid w:val="00BA4DBB"/>
    <w:rsid w:val="00BB52DD"/>
    <w:rsid w:val="00BB733D"/>
    <w:rsid w:val="00C00EA4"/>
    <w:rsid w:val="00C354BB"/>
    <w:rsid w:val="00C35746"/>
    <w:rsid w:val="00C44131"/>
    <w:rsid w:val="00C46D33"/>
    <w:rsid w:val="00CC4A7F"/>
    <w:rsid w:val="00D163B5"/>
    <w:rsid w:val="00D65E82"/>
    <w:rsid w:val="00D95115"/>
    <w:rsid w:val="00DA622B"/>
    <w:rsid w:val="00DB39FD"/>
    <w:rsid w:val="00E03DEE"/>
    <w:rsid w:val="00E71879"/>
    <w:rsid w:val="00E91073"/>
    <w:rsid w:val="00EA7A07"/>
    <w:rsid w:val="00ED3CD4"/>
    <w:rsid w:val="00F06899"/>
    <w:rsid w:val="00F44CF8"/>
    <w:rsid w:val="00F55A52"/>
    <w:rsid w:val="00F70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74AEDCD-2D0C-4C13-8CF0-33D877A9F9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622B"/>
    <w:pPr>
      <w:spacing w:after="0" w:line="240" w:lineRule="auto"/>
    </w:pPr>
    <w:rPr>
      <w:rFonts w:eastAsia="Calibri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A622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A622B"/>
    <w:rPr>
      <w:rFonts w:asciiTheme="majorHAnsi" w:eastAsiaTheme="majorEastAsia" w:hAnsiTheme="majorHAnsi" w:cstheme="majorBidi"/>
      <w:b/>
      <w:bCs/>
      <w:color w:val="365F91" w:themeColor="accent1" w:themeShade="BF"/>
      <w:szCs w:val="28"/>
      <w:lang w:eastAsia="ru-RU"/>
    </w:rPr>
  </w:style>
  <w:style w:type="paragraph" w:styleId="a3">
    <w:name w:val="footer"/>
    <w:basedOn w:val="a"/>
    <w:link w:val="a4"/>
    <w:uiPriority w:val="99"/>
    <w:rsid w:val="00DA622B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DA622B"/>
    <w:rPr>
      <w:rFonts w:eastAsia="Calibri"/>
      <w:sz w:val="20"/>
      <w:szCs w:val="20"/>
      <w:lang w:eastAsia="ru-RU"/>
    </w:rPr>
  </w:style>
  <w:style w:type="paragraph" w:styleId="a5">
    <w:name w:val="List Paragraph"/>
    <w:basedOn w:val="a"/>
    <w:qFormat/>
    <w:rsid w:val="00DA622B"/>
    <w:pPr>
      <w:ind w:left="720"/>
      <w:contextualSpacing/>
    </w:pPr>
  </w:style>
  <w:style w:type="table" w:styleId="a6">
    <w:name w:val="Table Grid"/>
    <w:basedOn w:val="a1"/>
    <w:uiPriority w:val="59"/>
    <w:rsid w:val="00DA622B"/>
    <w:pPr>
      <w:spacing w:after="0" w:line="240" w:lineRule="auto"/>
    </w:pPr>
    <w:rPr>
      <w:rFonts w:ascii="Calibri" w:eastAsia="Calibri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annotation reference"/>
    <w:basedOn w:val="a0"/>
    <w:uiPriority w:val="99"/>
    <w:semiHidden/>
    <w:unhideWhenUsed/>
    <w:rsid w:val="00DA622B"/>
    <w:rPr>
      <w:sz w:val="16"/>
      <w:szCs w:val="16"/>
    </w:rPr>
  </w:style>
  <w:style w:type="paragraph" w:customStyle="1" w:styleId="11">
    <w:name w:val="Абзац списка1"/>
    <w:basedOn w:val="a"/>
    <w:qFormat/>
    <w:rsid w:val="00DA622B"/>
    <w:pPr>
      <w:spacing w:after="200" w:line="276" w:lineRule="auto"/>
      <w:ind w:left="720"/>
      <w:contextualSpacing/>
    </w:pPr>
    <w:rPr>
      <w:rFonts w:ascii="Calibri" w:eastAsia="Times New Roman" w:hAnsi="Calibri"/>
      <w:sz w:val="22"/>
      <w:szCs w:val="22"/>
      <w:lang w:eastAsia="en-US"/>
    </w:rPr>
  </w:style>
  <w:style w:type="paragraph" w:styleId="a8">
    <w:name w:val="Normal (Web)"/>
    <w:basedOn w:val="a"/>
    <w:unhideWhenUsed/>
    <w:rsid w:val="00DA622B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DA622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A622B"/>
    <w:rPr>
      <w:rFonts w:ascii="Tahoma" w:eastAsia="Calibri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8CD702-3F9E-4815-A36C-EFA45BD616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493</Words>
  <Characters>2811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19</cp:revision>
  <cp:lastPrinted>2021-01-08T11:07:00Z</cp:lastPrinted>
  <dcterms:created xsi:type="dcterms:W3CDTF">2019-01-18T09:31:00Z</dcterms:created>
  <dcterms:modified xsi:type="dcterms:W3CDTF">2024-01-09T13:06:00Z</dcterms:modified>
</cp:coreProperties>
</file>